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ECBC" w14:textId="77777777" w:rsidR="00562687" w:rsidRDefault="00562687" w:rsidP="00BD4FD0">
      <w:pPr>
        <w:rPr>
          <w:rFonts w:ascii="Arial" w:hAnsi="Arial" w:cs="Arial"/>
          <w:b/>
          <w:bCs/>
          <w:sz w:val="24"/>
          <w:szCs w:val="24"/>
        </w:rPr>
      </w:pPr>
      <w:r>
        <w:rPr>
          <w:noProof/>
          <w:lang w:eastAsia="nl-NL"/>
        </w:rPr>
        <w:drawing>
          <wp:inline distT="0" distB="0" distL="0" distR="0" wp14:anchorId="34FEF483" wp14:editId="33F71038">
            <wp:extent cx="2164080" cy="807720"/>
            <wp:effectExtent l="0" t="0" r="762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inline>
        </w:drawing>
      </w:r>
    </w:p>
    <w:p w14:paraId="48EBB360" w14:textId="77777777" w:rsidR="00562687" w:rsidRDefault="00562687" w:rsidP="00BD4FD0">
      <w:pPr>
        <w:rPr>
          <w:rFonts w:ascii="Arial" w:hAnsi="Arial" w:cs="Arial"/>
          <w:b/>
          <w:bCs/>
          <w:sz w:val="24"/>
          <w:szCs w:val="24"/>
        </w:rPr>
      </w:pPr>
    </w:p>
    <w:p w14:paraId="6B2EF5C8" w14:textId="0B84FAAC" w:rsidR="00264DD5" w:rsidRDefault="00264DD5" w:rsidP="00BD4FD0">
      <w:pPr>
        <w:rPr>
          <w:rFonts w:ascii="Arial" w:hAnsi="Arial" w:cs="Arial"/>
          <w:b/>
          <w:bCs/>
          <w:sz w:val="24"/>
          <w:szCs w:val="24"/>
        </w:rPr>
      </w:pPr>
    </w:p>
    <w:p w14:paraId="07915568" w14:textId="144BDA49" w:rsidR="00BF7AF1" w:rsidRPr="00DF4250" w:rsidRDefault="00760D0C" w:rsidP="00BD4FD0">
      <w:pPr>
        <w:rPr>
          <w:rFonts w:ascii="Arial" w:hAnsi="Arial" w:cs="Arial"/>
          <w:b/>
          <w:bCs/>
          <w:sz w:val="28"/>
          <w:szCs w:val="24"/>
        </w:rPr>
      </w:pPr>
      <w:r w:rsidRPr="00DF4250">
        <w:rPr>
          <w:rFonts w:ascii="Arial" w:hAnsi="Arial" w:cs="Arial"/>
          <w:b/>
          <w:bCs/>
          <w:sz w:val="28"/>
          <w:szCs w:val="24"/>
        </w:rPr>
        <w:t>Meekrijgen van de mensen bij innovatie is grootste zorg informatiemanagers gemeenten</w:t>
      </w:r>
    </w:p>
    <w:p w14:paraId="4D2FED3F" w14:textId="77777777" w:rsidR="00BF7AF1" w:rsidRPr="00562687" w:rsidRDefault="00BF7AF1" w:rsidP="00BD4FD0">
      <w:pPr>
        <w:rPr>
          <w:rFonts w:ascii="Arial" w:hAnsi="Arial" w:cs="Arial"/>
          <w:b/>
          <w:bCs/>
          <w:sz w:val="24"/>
          <w:szCs w:val="24"/>
        </w:rPr>
      </w:pPr>
    </w:p>
    <w:p w14:paraId="3E030A43" w14:textId="197C5C72" w:rsidR="009A4C2E" w:rsidRDefault="00264DD5" w:rsidP="00E833F4">
      <w:pPr>
        <w:rPr>
          <w:rFonts w:ascii="Arial" w:hAnsi="Arial" w:cs="Arial"/>
          <w:bCs/>
          <w:sz w:val="24"/>
          <w:szCs w:val="24"/>
          <w:lang w:eastAsia="nl-NL"/>
        </w:rPr>
      </w:pPr>
      <w:r>
        <w:rPr>
          <w:rFonts w:ascii="Arial" w:hAnsi="Arial" w:cs="Arial"/>
          <w:i/>
          <w:sz w:val="24"/>
          <w:szCs w:val="24"/>
        </w:rPr>
        <w:t xml:space="preserve">Sittard, </w:t>
      </w:r>
      <w:r w:rsidR="001F332F">
        <w:rPr>
          <w:rFonts w:ascii="Arial" w:hAnsi="Arial" w:cs="Arial"/>
          <w:i/>
          <w:sz w:val="24"/>
          <w:szCs w:val="24"/>
        </w:rPr>
        <w:t>23</w:t>
      </w:r>
      <w:r w:rsidR="00E833F4">
        <w:rPr>
          <w:rFonts w:ascii="Arial" w:hAnsi="Arial" w:cs="Arial"/>
          <w:i/>
          <w:sz w:val="24"/>
          <w:szCs w:val="24"/>
        </w:rPr>
        <w:t xml:space="preserve"> </w:t>
      </w:r>
      <w:r w:rsidR="00E95251">
        <w:rPr>
          <w:rFonts w:ascii="Arial" w:hAnsi="Arial" w:cs="Arial"/>
          <w:i/>
          <w:sz w:val="24"/>
          <w:szCs w:val="24"/>
        </w:rPr>
        <w:t>april</w:t>
      </w:r>
      <w:r w:rsidR="00E833F4">
        <w:rPr>
          <w:rFonts w:ascii="Arial" w:hAnsi="Arial" w:cs="Arial"/>
          <w:i/>
          <w:sz w:val="24"/>
          <w:szCs w:val="24"/>
        </w:rPr>
        <w:t xml:space="preserve"> 2020 </w:t>
      </w:r>
      <w:r>
        <w:rPr>
          <w:rFonts w:ascii="Arial" w:hAnsi="Arial" w:cs="Arial"/>
          <w:sz w:val="24"/>
          <w:szCs w:val="24"/>
        </w:rPr>
        <w:t xml:space="preserve">– </w:t>
      </w:r>
      <w:r w:rsidR="00176508">
        <w:rPr>
          <w:rFonts w:ascii="Arial" w:hAnsi="Arial" w:cs="Arial"/>
          <w:sz w:val="24"/>
          <w:szCs w:val="24"/>
        </w:rPr>
        <w:t xml:space="preserve">Bijna de helft </w:t>
      </w:r>
      <w:r w:rsidR="00971FCF">
        <w:rPr>
          <w:rFonts w:ascii="Arial" w:hAnsi="Arial" w:cs="Arial"/>
          <w:sz w:val="24"/>
          <w:szCs w:val="24"/>
        </w:rPr>
        <w:t xml:space="preserve">(46 procent) </w:t>
      </w:r>
      <w:r w:rsidR="00176508">
        <w:rPr>
          <w:rFonts w:ascii="Arial" w:hAnsi="Arial" w:cs="Arial"/>
          <w:sz w:val="24"/>
          <w:szCs w:val="24"/>
        </w:rPr>
        <w:t xml:space="preserve">van de </w:t>
      </w:r>
      <w:r w:rsidR="00176508">
        <w:rPr>
          <w:rFonts w:ascii="Arial" w:hAnsi="Arial" w:cs="Arial"/>
          <w:bCs/>
          <w:sz w:val="24"/>
          <w:szCs w:val="24"/>
          <w:lang w:eastAsia="nl-NL"/>
        </w:rPr>
        <w:t>informatiemanagers en IT-medewerkers bij gemeenten</w:t>
      </w:r>
      <w:r w:rsidR="009A4C2E">
        <w:rPr>
          <w:rFonts w:ascii="Arial" w:hAnsi="Arial" w:cs="Arial"/>
          <w:sz w:val="24"/>
          <w:szCs w:val="24"/>
        </w:rPr>
        <w:t xml:space="preserve"> ziet het meekrijgen van medewerkers </w:t>
      </w:r>
      <w:r w:rsidR="00176508">
        <w:rPr>
          <w:rFonts w:ascii="Arial" w:hAnsi="Arial" w:cs="Arial"/>
          <w:sz w:val="24"/>
          <w:szCs w:val="24"/>
        </w:rPr>
        <w:t>in innovatie</w:t>
      </w:r>
      <w:r w:rsidR="009B5565">
        <w:rPr>
          <w:rFonts w:ascii="Arial" w:hAnsi="Arial" w:cs="Arial"/>
          <w:sz w:val="24"/>
          <w:szCs w:val="24"/>
        </w:rPr>
        <w:t xml:space="preserve"> en verandering als de grootste </w:t>
      </w:r>
      <w:r w:rsidR="00176508">
        <w:rPr>
          <w:rFonts w:ascii="Arial" w:hAnsi="Arial" w:cs="Arial"/>
          <w:sz w:val="24"/>
          <w:szCs w:val="24"/>
        </w:rPr>
        <w:t>uitdaging</w:t>
      </w:r>
      <w:r w:rsidR="009B5565">
        <w:rPr>
          <w:rFonts w:ascii="Arial" w:hAnsi="Arial" w:cs="Arial"/>
          <w:sz w:val="24"/>
          <w:szCs w:val="24"/>
        </w:rPr>
        <w:t xml:space="preserve"> bij het opstellen en uitvoeren van IT-beleid</w:t>
      </w:r>
      <w:r w:rsidR="00176508">
        <w:rPr>
          <w:rFonts w:ascii="Arial" w:hAnsi="Arial" w:cs="Arial"/>
          <w:sz w:val="24"/>
          <w:szCs w:val="24"/>
        </w:rPr>
        <w:t xml:space="preserve">. </w:t>
      </w:r>
      <w:r w:rsidR="00234A6E">
        <w:rPr>
          <w:rFonts w:ascii="Arial" w:hAnsi="Arial" w:cs="Arial"/>
          <w:sz w:val="24"/>
          <w:szCs w:val="24"/>
        </w:rPr>
        <w:t xml:space="preserve">Een kwart van hen geeft aan het lastig te vinden de juiste balans te vinden tussen compliance en flexibel werken. Dit blijkt uit de </w:t>
      </w:r>
      <w:r w:rsidR="00E833F4">
        <w:rPr>
          <w:rFonts w:ascii="Arial" w:hAnsi="Arial" w:cs="Arial"/>
          <w:bCs/>
          <w:sz w:val="24"/>
          <w:szCs w:val="24"/>
          <w:lang w:eastAsia="nl-NL"/>
        </w:rPr>
        <w:t xml:space="preserve">resultaten van een telefonisch onderzoek van </w:t>
      </w:r>
      <w:hyperlink r:id="rId8" w:history="1">
        <w:r w:rsidR="00E833F4" w:rsidRPr="003A1961">
          <w:rPr>
            <w:rStyle w:val="Hyperlink"/>
            <w:rFonts w:ascii="Arial" w:hAnsi="Arial" w:cs="Arial"/>
            <w:bCs/>
            <w:sz w:val="24"/>
            <w:szCs w:val="24"/>
            <w:lang w:eastAsia="nl-NL"/>
          </w:rPr>
          <w:t>BCT</w:t>
        </w:r>
      </w:hyperlink>
      <w:r w:rsidR="00E833F4">
        <w:rPr>
          <w:rFonts w:ascii="Arial" w:hAnsi="Arial" w:cs="Arial"/>
          <w:bCs/>
          <w:sz w:val="24"/>
          <w:szCs w:val="24"/>
          <w:lang w:eastAsia="nl-NL"/>
        </w:rPr>
        <w:t xml:space="preserve">, </w:t>
      </w:r>
      <w:r w:rsidR="00E833F4" w:rsidRPr="003A1961">
        <w:rPr>
          <w:rFonts w:ascii="Arial" w:hAnsi="Arial" w:cs="Arial"/>
          <w:bCs/>
          <w:sz w:val="24"/>
          <w:szCs w:val="24"/>
          <w:lang w:eastAsia="nl-NL"/>
        </w:rPr>
        <w:t>specialist in Enterprise Information Management</w:t>
      </w:r>
      <w:r w:rsidR="00E833F4">
        <w:rPr>
          <w:rFonts w:ascii="Arial" w:hAnsi="Arial" w:cs="Arial"/>
          <w:bCs/>
          <w:sz w:val="24"/>
          <w:szCs w:val="24"/>
          <w:lang w:eastAsia="nl-NL"/>
        </w:rPr>
        <w:t xml:space="preserve">, onder informatiemanagers en IT-medewerkers werkzaam bij 33 gemeenten in Nederland. </w:t>
      </w:r>
    </w:p>
    <w:p w14:paraId="3CD92632" w14:textId="20126684" w:rsidR="009A4C2E" w:rsidRDefault="009A4C2E" w:rsidP="00E833F4">
      <w:pPr>
        <w:rPr>
          <w:rFonts w:ascii="Arial" w:hAnsi="Arial" w:cs="Arial"/>
          <w:bCs/>
          <w:sz w:val="24"/>
          <w:szCs w:val="24"/>
          <w:lang w:eastAsia="nl-NL"/>
        </w:rPr>
      </w:pPr>
    </w:p>
    <w:p w14:paraId="7CF38FCB" w14:textId="735F148E" w:rsidR="006C4A25" w:rsidRPr="006C4A25" w:rsidRDefault="006C4A25" w:rsidP="00E833F4">
      <w:pPr>
        <w:rPr>
          <w:rFonts w:ascii="Arial" w:hAnsi="Arial" w:cs="Arial"/>
          <w:b/>
          <w:bCs/>
          <w:sz w:val="24"/>
          <w:szCs w:val="24"/>
          <w:lang w:eastAsia="nl-NL"/>
        </w:rPr>
      </w:pPr>
      <w:r w:rsidRPr="006C4A25">
        <w:rPr>
          <w:rFonts w:ascii="Arial" w:hAnsi="Arial" w:cs="Arial"/>
          <w:b/>
          <w:bCs/>
          <w:sz w:val="24"/>
          <w:szCs w:val="24"/>
          <w:lang w:eastAsia="nl-NL"/>
        </w:rPr>
        <w:t>Kansen laten liggen</w:t>
      </w:r>
    </w:p>
    <w:p w14:paraId="4DCF60B5" w14:textId="2C0313B8" w:rsidR="009B5565" w:rsidRDefault="00016A2F" w:rsidP="00E833F4">
      <w:pPr>
        <w:rPr>
          <w:rFonts w:ascii="Arial" w:hAnsi="Arial" w:cs="Arial"/>
          <w:bCs/>
          <w:sz w:val="24"/>
          <w:szCs w:val="24"/>
          <w:lang w:eastAsia="nl-NL"/>
        </w:rPr>
      </w:pPr>
      <w:r>
        <w:rPr>
          <w:rFonts w:ascii="Arial" w:hAnsi="Arial" w:cs="Arial"/>
          <w:bCs/>
          <w:sz w:val="24"/>
          <w:szCs w:val="24"/>
          <w:lang w:eastAsia="nl-NL"/>
        </w:rPr>
        <w:t>De afgelopen tijd is bij veel gemeenten bloot komen te liggen dat er nog veel uitdagingen zijn op digitaliseringsgebied</w:t>
      </w:r>
      <w:r w:rsidR="002E757B">
        <w:rPr>
          <w:rFonts w:ascii="Arial" w:hAnsi="Arial" w:cs="Arial"/>
          <w:bCs/>
          <w:sz w:val="24"/>
          <w:szCs w:val="24"/>
          <w:lang w:eastAsia="nl-NL"/>
        </w:rPr>
        <w:t>.</w:t>
      </w:r>
      <w:bookmarkStart w:id="0" w:name="_GoBack"/>
      <w:bookmarkEnd w:id="0"/>
      <w:r>
        <w:rPr>
          <w:rFonts w:ascii="Arial" w:hAnsi="Arial" w:cs="Arial"/>
          <w:bCs/>
          <w:sz w:val="24"/>
          <w:szCs w:val="24"/>
          <w:lang w:eastAsia="nl-NL"/>
        </w:rPr>
        <w:t xml:space="preserve"> Deze resultaten, van voor de crisis, lieten al zien dat technologie niet optimaal ingezet werd </w:t>
      </w:r>
      <w:r w:rsidR="009A4C2E">
        <w:rPr>
          <w:rFonts w:ascii="Arial" w:hAnsi="Arial" w:cs="Arial"/>
          <w:bCs/>
          <w:sz w:val="24"/>
          <w:szCs w:val="24"/>
          <w:lang w:eastAsia="nl-NL"/>
        </w:rPr>
        <w:t>om de kenniswerker te faciliteren</w:t>
      </w:r>
      <w:r>
        <w:rPr>
          <w:rFonts w:ascii="Arial" w:hAnsi="Arial" w:cs="Arial"/>
          <w:bCs/>
          <w:sz w:val="24"/>
          <w:szCs w:val="24"/>
          <w:lang w:eastAsia="nl-NL"/>
        </w:rPr>
        <w:t>, nog geen vijfde van de respondenten gaf aan dit wel te doen</w:t>
      </w:r>
      <w:r w:rsidR="009A4C2E">
        <w:rPr>
          <w:rFonts w:ascii="Arial" w:hAnsi="Arial" w:cs="Arial"/>
          <w:bCs/>
          <w:sz w:val="24"/>
          <w:szCs w:val="24"/>
          <w:lang w:eastAsia="nl-NL"/>
        </w:rPr>
        <w:t xml:space="preserve">. </w:t>
      </w:r>
      <w:r w:rsidR="00383B99">
        <w:rPr>
          <w:rFonts w:ascii="Arial" w:hAnsi="Arial" w:cs="Arial"/>
          <w:bCs/>
          <w:sz w:val="24"/>
          <w:szCs w:val="24"/>
          <w:lang w:eastAsia="nl-NL"/>
        </w:rPr>
        <w:t>Gemeenten la</w:t>
      </w:r>
      <w:r>
        <w:rPr>
          <w:rFonts w:ascii="Arial" w:hAnsi="Arial" w:cs="Arial"/>
          <w:bCs/>
          <w:sz w:val="24"/>
          <w:szCs w:val="24"/>
          <w:lang w:eastAsia="nl-NL"/>
        </w:rPr>
        <w:t xml:space="preserve">ten </w:t>
      </w:r>
      <w:r w:rsidR="009A4C2E">
        <w:rPr>
          <w:rFonts w:ascii="Arial" w:hAnsi="Arial" w:cs="Arial"/>
          <w:bCs/>
          <w:sz w:val="24"/>
          <w:szCs w:val="24"/>
          <w:lang w:eastAsia="nl-NL"/>
        </w:rPr>
        <w:t xml:space="preserve">vooral kansen liggen </w:t>
      </w:r>
      <w:r w:rsidR="00383B99">
        <w:rPr>
          <w:rFonts w:ascii="Arial" w:hAnsi="Arial" w:cs="Arial"/>
          <w:bCs/>
          <w:sz w:val="24"/>
          <w:szCs w:val="24"/>
          <w:lang w:eastAsia="nl-NL"/>
        </w:rPr>
        <w:t xml:space="preserve">op het gebied van </w:t>
      </w:r>
      <w:proofErr w:type="spellStart"/>
      <w:r w:rsidR="009A4C2E">
        <w:rPr>
          <w:rFonts w:ascii="Arial" w:hAnsi="Arial" w:cs="Arial"/>
          <w:bCs/>
          <w:sz w:val="24"/>
          <w:szCs w:val="24"/>
          <w:lang w:eastAsia="nl-NL"/>
        </w:rPr>
        <w:t>artificial</w:t>
      </w:r>
      <w:proofErr w:type="spellEnd"/>
      <w:r w:rsidR="009A4C2E">
        <w:rPr>
          <w:rFonts w:ascii="Arial" w:hAnsi="Arial" w:cs="Arial"/>
          <w:bCs/>
          <w:sz w:val="24"/>
          <w:szCs w:val="24"/>
          <w:lang w:eastAsia="nl-NL"/>
        </w:rPr>
        <w:t xml:space="preserve"> intelligence en machine </w:t>
      </w:r>
      <w:proofErr w:type="spellStart"/>
      <w:r w:rsidR="009A4C2E">
        <w:rPr>
          <w:rFonts w:ascii="Arial" w:hAnsi="Arial" w:cs="Arial"/>
          <w:bCs/>
          <w:sz w:val="24"/>
          <w:szCs w:val="24"/>
          <w:lang w:eastAsia="nl-NL"/>
        </w:rPr>
        <w:t>learning</w:t>
      </w:r>
      <w:proofErr w:type="spellEnd"/>
      <w:r w:rsidR="009A4C2E">
        <w:rPr>
          <w:rFonts w:ascii="Arial" w:hAnsi="Arial" w:cs="Arial"/>
          <w:bCs/>
          <w:sz w:val="24"/>
          <w:szCs w:val="24"/>
          <w:lang w:eastAsia="nl-NL"/>
        </w:rPr>
        <w:t xml:space="preserve">. Bijna drie kwart van de ondervraagde informatie- en IT-managers </w:t>
      </w:r>
      <w:r w:rsidR="001F332F">
        <w:rPr>
          <w:rFonts w:ascii="Arial" w:hAnsi="Arial" w:cs="Arial"/>
          <w:bCs/>
          <w:sz w:val="24"/>
          <w:szCs w:val="24"/>
          <w:lang w:eastAsia="nl-NL"/>
        </w:rPr>
        <w:t>(73%</w:t>
      </w:r>
      <w:r w:rsidR="009B5565">
        <w:rPr>
          <w:rFonts w:ascii="Arial" w:hAnsi="Arial" w:cs="Arial"/>
          <w:bCs/>
          <w:sz w:val="24"/>
          <w:szCs w:val="24"/>
          <w:lang w:eastAsia="nl-NL"/>
        </w:rPr>
        <w:t xml:space="preserve">) beaamt dit. Desalniettemin is meer dan 90 procent van de respondenten het eens met de stelling dat informatietechnologie de professionals bij gemeenten in staat stelt waarde toe te voegen voor de organisatie. </w:t>
      </w:r>
      <w:r w:rsidR="001F332F">
        <w:rPr>
          <w:rFonts w:ascii="Arial" w:hAnsi="Arial" w:cs="Arial"/>
          <w:bCs/>
          <w:sz w:val="24"/>
          <w:szCs w:val="24"/>
          <w:lang w:eastAsia="nl-NL"/>
        </w:rPr>
        <w:t>Tijdens de huidige coronacrisis</w:t>
      </w:r>
      <w:r w:rsidR="00383B99">
        <w:rPr>
          <w:rFonts w:ascii="Arial" w:hAnsi="Arial" w:cs="Arial"/>
          <w:bCs/>
          <w:sz w:val="24"/>
          <w:szCs w:val="24"/>
          <w:lang w:eastAsia="nl-NL"/>
        </w:rPr>
        <w:t xml:space="preserve"> geldt dit meer dan ooit</w:t>
      </w:r>
      <w:r w:rsidR="00526EB4">
        <w:rPr>
          <w:rFonts w:ascii="Arial" w:hAnsi="Arial" w:cs="Arial"/>
          <w:bCs/>
          <w:sz w:val="24"/>
          <w:szCs w:val="24"/>
          <w:lang w:eastAsia="nl-NL"/>
        </w:rPr>
        <w:t>.</w:t>
      </w:r>
      <w:r w:rsidR="00383B99">
        <w:rPr>
          <w:rFonts w:ascii="Arial" w:hAnsi="Arial" w:cs="Arial"/>
          <w:bCs/>
          <w:sz w:val="24"/>
          <w:szCs w:val="24"/>
          <w:lang w:eastAsia="nl-NL"/>
        </w:rPr>
        <w:t xml:space="preserve"> </w:t>
      </w:r>
    </w:p>
    <w:p w14:paraId="37E17E72" w14:textId="22EA3FB9" w:rsidR="009B5565" w:rsidRDefault="009B5565" w:rsidP="00E833F4">
      <w:pPr>
        <w:rPr>
          <w:rFonts w:ascii="Arial" w:hAnsi="Arial" w:cs="Arial"/>
          <w:bCs/>
          <w:sz w:val="24"/>
          <w:szCs w:val="24"/>
          <w:lang w:eastAsia="nl-NL"/>
        </w:rPr>
      </w:pPr>
    </w:p>
    <w:p w14:paraId="0F9B517C" w14:textId="25B4B1B6" w:rsidR="006C4A25" w:rsidRPr="006C4A25" w:rsidRDefault="006C4A25" w:rsidP="00E833F4">
      <w:pPr>
        <w:rPr>
          <w:rFonts w:ascii="Arial" w:hAnsi="Arial" w:cs="Arial"/>
          <w:b/>
          <w:bCs/>
          <w:sz w:val="24"/>
          <w:szCs w:val="24"/>
          <w:lang w:eastAsia="nl-NL"/>
        </w:rPr>
      </w:pPr>
      <w:r w:rsidRPr="006C4A25">
        <w:rPr>
          <w:rFonts w:ascii="Arial" w:hAnsi="Arial" w:cs="Arial"/>
          <w:b/>
          <w:bCs/>
          <w:sz w:val="24"/>
          <w:szCs w:val="24"/>
          <w:lang w:eastAsia="nl-NL"/>
        </w:rPr>
        <w:t>Mens en technologie in balans</w:t>
      </w:r>
    </w:p>
    <w:p w14:paraId="386A5712" w14:textId="75CC2C7A" w:rsidR="00E833F4" w:rsidRDefault="00D907C1" w:rsidP="00E833F4">
      <w:pPr>
        <w:rPr>
          <w:rFonts w:ascii="Arial" w:hAnsi="Arial" w:cs="Arial"/>
          <w:bCs/>
          <w:sz w:val="24"/>
          <w:szCs w:val="24"/>
          <w:lang w:eastAsia="nl-NL"/>
        </w:rPr>
      </w:pPr>
      <w:r>
        <w:rPr>
          <w:rFonts w:ascii="Arial" w:hAnsi="Arial" w:cs="Arial"/>
          <w:bCs/>
          <w:sz w:val="24"/>
          <w:szCs w:val="24"/>
          <w:lang w:eastAsia="nl-NL"/>
        </w:rPr>
        <w:t>“</w:t>
      </w:r>
      <w:r w:rsidR="00383B99">
        <w:rPr>
          <w:rFonts w:ascii="Arial" w:hAnsi="Arial" w:cs="Arial"/>
          <w:bCs/>
          <w:sz w:val="24"/>
          <w:szCs w:val="24"/>
          <w:lang w:eastAsia="nl-NL"/>
        </w:rPr>
        <w:t xml:space="preserve">De plekken waar de digitalisering nog niet op orde is, zijn </w:t>
      </w:r>
      <w:r w:rsidR="004D086A">
        <w:rPr>
          <w:rFonts w:ascii="Arial" w:hAnsi="Arial" w:cs="Arial"/>
          <w:bCs/>
          <w:sz w:val="24"/>
          <w:szCs w:val="24"/>
          <w:lang w:eastAsia="nl-NL"/>
        </w:rPr>
        <w:t xml:space="preserve">sinds de </w:t>
      </w:r>
      <w:r w:rsidR="001C702F">
        <w:rPr>
          <w:rFonts w:ascii="Arial" w:hAnsi="Arial" w:cs="Arial"/>
          <w:bCs/>
          <w:sz w:val="24"/>
          <w:szCs w:val="24"/>
          <w:lang w:eastAsia="nl-NL"/>
        </w:rPr>
        <w:t>opkomst</w:t>
      </w:r>
      <w:r w:rsidR="004D086A">
        <w:rPr>
          <w:rFonts w:ascii="Arial" w:hAnsi="Arial" w:cs="Arial"/>
          <w:bCs/>
          <w:sz w:val="24"/>
          <w:szCs w:val="24"/>
          <w:lang w:eastAsia="nl-NL"/>
        </w:rPr>
        <w:t xml:space="preserve"> van het coronavirus</w:t>
      </w:r>
      <w:r w:rsidR="00383B99">
        <w:rPr>
          <w:rFonts w:ascii="Arial" w:hAnsi="Arial" w:cs="Arial"/>
          <w:bCs/>
          <w:sz w:val="24"/>
          <w:szCs w:val="24"/>
          <w:lang w:eastAsia="nl-NL"/>
        </w:rPr>
        <w:t xml:space="preserve"> </w:t>
      </w:r>
      <w:r w:rsidR="00526EB4">
        <w:rPr>
          <w:rFonts w:ascii="Arial" w:hAnsi="Arial" w:cs="Arial"/>
          <w:bCs/>
          <w:sz w:val="24"/>
          <w:szCs w:val="24"/>
          <w:lang w:eastAsia="nl-NL"/>
        </w:rPr>
        <w:t xml:space="preserve">nog sterker </w:t>
      </w:r>
      <w:r w:rsidR="00383B99">
        <w:rPr>
          <w:rFonts w:ascii="Arial" w:hAnsi="Arial" w:cs="Arial"/>
          <w:bCs/>
          <w:sz w:val="24"/>
          <w:szCs w:val="24"/>
          <w:lang w:eastAsia="nl-NL"/>
        </w:rPr>
        <w:t>aan het licht gekomen. Er ontstaat meer bewustzijn over de staat van de technologie binnen gemeenten”, vertelt Dim</w:t>
      </w:r>
      <w:r w:rsidR="00C20031">
        <w:rPr>
          <w:rFonts w:ascii="Arial" w:hAnsi="Arial" w:cs="Arial"/>
          <w:bCs/>
          <w:sz w:val="24"/>
          <w:szCs w:val="24"/>
          <w:lang w:eastAsia="nl-NL"/>
        </w:rPr>
        <w:t>itri Palmen, directeur van BCT. “</w:t>
      </w:r>
      <w:r>
        <w:rPr>
          <w:rFonts w:ascii="Arial" w:hAnsi="Arial" w:cs="Arial"/>
          <w:bCs/>
          <w:sz w:val="24"/>
          <w:szCs w:val="24"/>
          <w:lang w:eastAsia="nl-NL"/>
        </w:rPr>
        <w:t xml:space="preserve">Informatiemanagers bij gemeenten zien wel degelijk kansen om meer te bereiken en meer waarde toe te voegen </w:t>
      </w:r>
      <w:r w:rsidR="006C4A25">
        <w:rPr>
          <w:rFonts w:ascii="Arial" w:hAnsi="Arial" w:cs="Arial"/>
          <w:bCs/>
          <w:sz w:val="24"/>
          <w:szCs w:val="24"/>
          <w:lang w:eastAsia="nl-NL"/>
        </w:rPr>
        <w:t>met technologische innovatie</w:t>
      </w:r>
      <w:r w:rsidR="007A7322">
        <w:rPr>
          <w:rFonts w:ascii="Arial" w:hAnsi="Arial" w:cs="Arial"/>
          <w:bCs/>
          <w:sz w:val="24"/>
          <w:szCs w:val="24"/>
          <w:lang w:eastAsia="nl-NL"/>
        </w:rPr>
        <w:t>,</w:t>
      </w:r>
      <w:r w:rsidR="006C4A25">
        <w:rPr>
          <w:rFonts w:ascii="Arial" w:hAnsi="Arial" w:cs="Arial"/>
          <w:bCs/>
          <w:sz w:val="24"/>
          <w:szCs w:val="24"/>
          <w:lang w:eastAsia="nl-NL"/>
        </w:rPr>
        <w:t xml:space="preserve"> </w:t>
      </w:r>
      <w:r>
        <w:rPr>
          <w:rFonts w:ascii="Arial" w:hAnsi="Arial" w:cs="Arial"/>
          <w:bCs/>
          <w:sz w:val="24"/>
          <w:szCs w:val="24"/>
          <w:lang w:eastAsia="nl-NL"/>
        </w:rPr>
        <w:t xml:space="preserve">maar zij </w:t>
      </w:r>
      <w:r w:rsidR="007A7322">
        <w:rPr>
          <w:rFonts w:ascii="Arial" w:hAnsi="Arial" w:cs="Arial"/>
          <w:bCs/>
          <w:sz w:val="24"/>
          <w:szCs w:val="24"/>
          <w:lang w:eastAsia="nl-NL"/>
        </w:rPr>
        <w:t>ervaren</w:t>
      </w:r>
      <w:r>
        <w:rPr>
          <w:rFonts w:ascii="Arial" w:hAnsi="Arial" w:cs="Arial"/>
          <w:bCs/>
          <w:sz w:val="24"/>
          <w:szCs w:val="24"/>
          <w:lang w:eastAsia="nl-NL"/>
        </w:rPr>
        <w:t xml:space="preserve"> tegelijkertijd </w:t>
      </w:r>
      <w:r w:rsidR="007A7322">
        <w:rPr>
          <w:rFonts w:ascii="Arial" w:hAnsi="Arial" w:cs="Arial"/>
          <w:bCs/>
          <w:sz w:val="24"/>
          <w:szCs w:val="24"/>
          <w:lang w:eastAsia="nl-NL"/>
        </w:rPr>
        <w:t xml:space="preserve">problemen </w:t>
      </w:r>
      <w:r>
        <w:rPr>
          <w:rFonts w:ascii="Arial" w:hAnsi="Arial" w:cs="Arial"/>
          <w:bCs/>
          <w:sz w:val="24"/>
          <w:szCs w:val="24"/>
          <w:lang w:eastAsia="nl-NL"/>
        </w:rPr>
        <w:t>met de implementatie</w:t>
      </w:r>
      <w:r w:rsidR="006C4A25">
        <w:rPr>
          <w:rFonts w:ascii="Arial" w:hAnsi="Arial" w:cs="Arial"/>
          <w:bCs/>
          <w:sz w:val="24"/>
          <w:szCs w:val="24"/>
          <w:lang w:eastAsia="nl-NL"/>
        </w:rPr>
        <w:t xml:space="preserve">.” Palmen is niet verbaasd dat bijna de helft van de informatiemanagers worstelt met verandermanagement bij hun medewerkers. “De technologische ontwikkelingen zijn ontzettend snel gegaan de laatste jaren. De praktijk leert dat we daarbij de factor mens hebben veronachtzaamd. Als je aan de slag gaat met ingrijpende technologieën zoals big data, </w:t>
      </w:r>
      <w:proofErr w:type="spellStart"/>
      <w:r w:rsidR="006C4A25">
        <w:rPr>
          <w:rFonts w:ascii="Arial" w:hAnsi="Arial" w:cs="Arial"/>
          <w:bCs/>
          <w:sz w:val="24"/>
          <w:szCs w:val="24"/>
          <w:lang w:eastAsia="nl-NL"/>
        </w:rPr>
        <w:t>analytics</w:t>
      </w:r>
      <w:proofErr w:type="spellEnd"/>
      <w:r w:rsidR="006C4A25">
        <w:rPr>
          <w:rFonts w:ascii="Arial" w:hAnsi="Arial" w:cs="Arial"/>
          <w:bCs/>
          <w:sz w:val="24"/>
          <w:szCs w:val="24"/>
          <w:lang w:eastAsia="nl-NL"/>
        </w:rPr>
        <w:t xml:space="preserve"> en kunstmatige intelligentie, dan moet je de mensen meenemen in die digitale transformatie. Nu informatiemanagers bij gemeenten erkennen dat hier een taak ligt</w:t>
      </w:r>
      <w:r w:rsidR="00383B99">
        <w:rPr>
          <w:rFonts w:ascii="Arial" w:hAnsi="Arial" w:cs="Arial"/>
          <w:bCs/>
          <w:sz w:val="24"/>
          <w:szCs w:val="24"/>
          <w:lang w:eastAsia="nl-NL"/>
        </w:rPr>
        <w:t xml:space="preserve"> en nu dit schrijnend aan het licht is gekomen</w:t>
      </w:r>
      <w:r w:rsidR="006C4A25">
        <w:rPr>
          <w:rFonts w:ascii="Arial" w:hAnsi="Arial" w:cs="Arial"/>
          <w:bCs/>
          <w:sz w:val="24"/>
          <w:szCs w:val="24"/>
          <w:lang w:eastAsia="nl-NL"/>
        </w:rPr>
        <w:t>, is het tijd mens en technologie beter in balans te brengen.”</w:t>
      </w:r>
    </w:p>
    <w:p w14:paraId="0C5C8B59" w14:textId="705AC3B7" w:rsidR="00E833F4" w:rsidRDefault="00E833F4" w:rsidP="00BD4FD0">
      <w:pPr>
        <w:rPr>
          <w:rFonts w:ascii="Arial" w:hAnsi="Arial" w:cs="Arial"/>
          <w:sz w:val="24"/>
          <w:szCs w:val="24"/>
        </w:rPr>
      </w:pPr>
    </w:p>
    <w:p w14:paraId="3426E607" w14:textId="2885CB62" w:rsidR="00626A26" w:rsidRPr="00626A26" w:rsidRDefault="00626A26" w:rsidP="00626A26">
      <w:pPr>
        <w:rPr>
          <w:rFonts w:ascii="Arial" w:hAnsi="Arial" w:cs="Arial"/>
          <w:bCs/>
          <w:sz w:val="24"/>
          <w:szCs w:val="24"/>
          <w:lang w:eastAsia="nl-NL"/>
        </w:rPr>
      </w:pPr>
      <w:r w:rsidRPr="00626A26">
        <w:rPr>
          <w:rFonts w:ascii="Arial" w:hAnsi="Arial" w:cs="Arial"/>
          <w:bCs/>
          <w:sz w:val="24"/>
          <w:szCs w:val="24"/>
          <w:lang w:eastAsia="nl-NL"/>
        </w:rPr>
        <w:t>Meer</w:t>
      </w:r>
      <w:r>
        <w:rPr>
          <w:rFonts w:ascii="Arial" w:hAnsi="Arial" w:cs="Arial"/>
          <w:bCs/>
          <w:sz w:val="24"/>
          <w:szCs w:val="24"/>
          <w:lang w:eastAsia="nl-NL"/>
        </w:rPr>
        <w:t xml:space="preserve"> </w:t>
      </w:r>
      <w:r w:rsidR="00FF1934">
        <w:rPr>
          <w:rFonts w:ascii="Arial" w:hAnsi="Arial" w:cs="Arial"/>
          <w:bCs/>
          <w:sz w:val="24"/>
          <w:szCs w:val="24"/>
          <w:lang w:eastAsia="nl-NL"/>
        </w:rPr>
        <w:t>lezen over zowel synergie als</w:t>
      </w:r>
      <w:r w:rsidR="00DD19BE">
        <w:rPr>
          <w:rFonts w:ascii="Arial" w:hAnsi="Arial" w:cs="Arial"/>
          <w:bCs/>
          <w:sz w:val="24"/>
          <w:szCs w:val="24"/>
          <w:lang w:eastAsia="nl-NL"/>
        </w:rPr>
        <w:t xml:space="preserve"> </w:t>
      </w:r>
      <w:r w:rsidR="00FF1934">
        <w:rPr>
          <w:rFonts w:ascii="Arial" w:hAnsi="Arial" w:cs="Arial"/>
          <w:bCs/>
          <w:sz w:val="24"/>
          <w:szCs w:val="24"/>
          <w:lang w:eastAsia="nl-NL"/>
        </w:rPr>
        <w:t>paradoxen tussen technologie en de behoeftes van de mens?</w:t>
      </w:r>
      <w:r w:rsidR="00DD19BE">
        <w:rPr>
          <w:rFonts w:ascii="Arial" w:hAnsi="Arial" w:cs="Arial"/>
          <w:bCs/>
          <w:sz w:val="24"/>
          <w:szCs w:val="24"/>
          <w:lang w:eastAsia="nl-NL"/>
        </w:rPr>
        <w:t xml:space="preserve"> </w:t>
      </w:r>
      <w:hyperlink r:id="rId9" w:history="1">
        <w:r w:rsidR="00DD19BE" w:rsidRPr="00E14D03">
          <w:rPr>
            <w:rStyle w:val="Hyperlink"/>
            <w:rFonts w:ascii="Arial" w:hAnsi="Arial" w:cs="Arial"/>
            <w:bCs/>
            <w:sz w:val="24"/>
            <w:szCs w:val="24"/>
            <w:lang w:eastAsia="nl-NL"/>
          </w:rPr>
          <w:t>Hier</w:t>
        </w:r>
      </w:hyperlink>
      <w:r w:rsidR="00DD19BE">
        <w:rPr>
          <w:rFonts w:ascii="Arial" w:hAnsi="Arial" w:cs="Arial"/>
          <w:bCs/>
          <w:sz w:val="24"/>
          <w:szCs w:val="24"/>
          <w:lang w:eastAsia="nl-NL"/>
        </w:rPr>
        <w:t xml:space="preserve"> vindt u </w:t>
      </w:r>
      <w:r w:rsidR="00D06743">
        <w:rPr>
          <w:rFonts w:ascii="Arial" w:hAnsi="Arial" w:cs="Arial"/>
          <w:bCs/>
          <w:sz w:val="24"/>
          <w:szCs w:val="24"/>
          <w:lang w:eastAsia="nl-NL"/>
        </w:rPr>
        <w:t xml:space="preserve">de eerste </w:t>
      </w:r>
      <w:r w:rsidR="00FF1934">
        <w:rPr>
          <w:rFonts w:ascii="Arial" w:hAnsi="Arial" w:cs="Arial"/>
          <w:bCs/>
          <w:sz w:val="24"/>
          <w:szCs w:val="24"/>
          <w:lang w:eastAsia="nl-NL"/>
        </w:rPr>
        <w:t>edities</w:t>
      </w:r>
      <w:r w:rsidR="00D06743">
        <w:rPr>
          <w:rFonts w:ascii="Arial" w:hAnsi="Arial" w:cs="Arial"/>
          <w:bCs/>
          <w:sz w:val="24"/>
          <w:szCs w:val="24"/>
          <w:lang w:eastAsia="nl-NL"/>
        </w:rPr>
        <w:t xml:space="preserve"> van</w:t>
      </w:r>
      <w:r w:rsidR="00DD19BE">
        <w:rPr>
          <w:rFonts w:ascii="Arial" w:hAnsi="Arial" w:cs="Arial"/>
          <w:bCs/>
          <w:sz w:val="24"/>
          <w:szCs w:val="24"/>
          <w:lang w:eastAsia="nl-NL"/>
        </w:rPr>
        <w:t xml:space="preserve"> een achttal t</w:t>
      </w:r>
      <w:r w:rsidR="00FF1934">
        <w:rPr>
          <w:rFonts w:ascii="Arial" w:hAnsi="Arial" w:cs="Arial"/>
          <w:bCs/>
          <w:sz w:val="24"/>
          <w:szCs w:val="24"/>
          <w:lang w:eastAsia="nl-NL"/>
        </w:rPr>
        <w:t>rendpapers over dit onderwerp</w:t>
      </w:r>
      <w:r w:rsidR="00243515">
        <w:rPr>
          <w:rFonts w:ascii="Arial" w:hAnsi="Arial" w:cs="Arial"/>
          <w:bCs/>
          <w:sz w:val="24"/>
          <w:szCs w:val="24"/>
          <w:lang w:eastAsia="nl-NL"/>
        </w:rPr>
        <w:t xml:space="preserve"> in de serie </w:t>
      </w:r>
      <w:r w:rsidR="00243515" w:rsidRPr="00243515">
        <w:rPr>
          <w:rFonts w:ascii="Arial" w:hAnsi="Arial" w:cs="Arial"/>
          <w:bCs/>
          <w:sz w:val="24"/>
          <w:szCs w:val="24"/>
          <w:lang w:eastAsia="nl-NL"/>
        </w:rPr>
        <w:t xml:space="preserve">'Survival of </w:t>
      </w:r>
      <w:proofErr w:type="spellStart"/>
      <w:r w:rsidR="00243515" w:rsidRPr="00243515">
        <w:rPr>
          <w:rFonts w:ascii="Arial" w:hAnsi="Arial" w:cs="Arial"/>
          <w:bCs/>
          <w:sz w:val="24"/>
          <w:szCs w:val="24"/>
          <w:lang w:eastAsia="nl-NL"/>
        </w:rPr>
        <w:t>the</w:t>
      </w:r>
      <w:proofErr w:type="spellEnd"/>
      <w:r w:rsidR="00243515" w:rsidRPr="00243515">
        <w:rPr>
          <w:rFonts w:ascii="Arial" w:hAnsi="Arial" w:cs="Arial"/>
          <w:bCs/>
          <w:sz w:val="24"/>
          <w:szCs w:val="24"/>
          <w:lang w:eastAsia="nl-NL"/>
        </w:rPr>
        <w:t xml:space="preserve"> </w:t>
      </w:r>
      <w:proofErr w:type="spellStart"/>
      <w:r w:rsidR="00243515" w:rsidRPr="00243515">
        <w:rPr>
          <w:rFonts w:ascii="Arial" w:hAnsi="Arial" w:cs="Arial"/>
          <w:bCs/>
          <w:sz w:val="24"/>
          <w:szCs w:val="24"/>
          <w:lang w:eastAsia="nl-NL"/>
        </w:rPr>
        <w:t>smartest</w:t>
      </w:r>
      <w:proofErr w:type="spellEnd"/>
      <w:r w:rsidR="00243515" w:rsidRPr="00243515">
        <w:rPr>
          <w:rFonts w:ascii="Arial" w:hAnsi="Arial" w:cs="Arial"/>
          <w:bCs/>
          <w:sz w:val="24"/>
          <w:szCs w:val="24"/>
          <w:lang w:eastAsia="nl-NL"/>
        </w:rPr>
        <w:t>'</w:t>
      </w:r>
      <w:r w:rsidR="00FF1934">
        <w:rPr>
          <w:rFonts w:ascii="Arial" w:hAnsi="Arial" w:cs="Arial"/>
          <w:bCs/>
          <w:sz w:val="24"/>
          <w:szCs w:val="24"/>
          <w:lang w:eastAsia="nl-NL"/>
        </w:rPr>
        <w:t>.</w:t>
      </w:r>
    </w:p>
    <w:p w14:paraId="1B46CBCF" w14:textId="62764922" w:rsidR="00562687" w:rsidRPr="00626A26" w:rsidRDefault="00562687" w:rsidP="00BD4FD0">
      <w:pPr>
        <w:rPr>
          <w:rFonts w:ascii="Arial" w:hAnsi="Arial" w:cs="Arial"/>
          <w:bCs/>
          <w:sz w:val="24"/>
          <w:szCs w:val="24"/>
          <w:lang w:eastAsia="nl-NL"/>
        </w:rPr>
      </w:pPr>
    </w:p>
    <w:p w14:paraId="5CC79EE9" w14:textId="77777777" w:rsidR="00626A26" w:rsidRPr="007E46F7" w:rsidRDefault="00626A26" w:rsidP="00626A26">
      <w:pPr>
        <w:rPr>
          <w:rFonts w:ascii="Arial" w:hAnsi="Arial" w:cs="Arial"/>
          <w:bCs/>
          <w:sz w:val="20"/>
          <w:szCs w:val="24"/>
          <w:lang w:eastAsia="nl-NL"/>
        </w:rPr>
      </w:pPr>
      <w:r w:rsidRPr="007E46F7">
        <w:rPr>
          <w:rFonts w:ascii="Arial" w:hAnsi="Arial" w:cs="Arial"/>
          <w:bCs/>
          <w:sz w:val="20"/>
          <w:szCs w:val="24"/>
          <w:lang w:eastAsia="nl-NL"/>
        </w:rPr>
        <w:t>----</w:t>
      </w:r>
    </w:p>
    <w:p w14:paraId="712843CE" w14:textId="717E1335" w:rsidR="00626A26" w:rsidRPr="007E46F7" w:rsidRDefault="00626A26" w:rsidP="00626A26">
      <w:pPr>
        <w:rPr>
          <w:rFonts w:ascii="Arial" w:hAnsi="Arial" w:cs="Arial"/>
          <w:bCs/>
          <w:sz w:val="20"/>
          <w:szCs w:val="24"/>
          <w:lang w:eastAsia="nl-NL"/>
        </w:rPr>
      </w:pPr>
      <w:r w:rsidRPr="007E46F7">
        <w:rPr>
          <w:rFonts w:ascii="Arial" w:hAnsi="Arial" w:cs="Arial"/>
          <w:b/>
          <w:bCs/>
          <w:sz w:val="20"/>
          <w:szCs w:val="24"/>
          <w:lang w:eastAsia="nl-NL"/>
        </w:rPr>
        <w:lastRenderedPageBreak/>
        <w:t>Over BCT</w:t>
      </w:r>
      <w:r w:rsidRPr="007E46F7">
        <w:rPr>
          <w:rFonts w:ascii="Arial" w:hAnsi="Arial" w:cs="Arial"/>
          <w:bCs/>
          <w:sz w:val="20"/>
          <w:szCs w:val="24"/>
          <w:lang w:eastAsia="nl-NL"/>
        </w:rPr>
        <w:br/>
      </w:r>
      <w:proofErr w:type="spellStart"/>
      <w:r w:rsidRPr="007E46F7">
        <w:rPr>
          <w:rFonts w:ascii="Arial" w:hAnsi="Arial" w:cs="Arial"/>
          <w:bCs/>
          <w:sz w:val="20"/>
          <w:szCs w:val="24"/>
          <w:lang w:eastAsia="nl-NL"/>
        </w:rPr>
        <w:t>BCT</w:t>
      </w:r>
      <w:proofErr w:type="spellEnd"/>
      <w:r w:rsidRPr="007E46F7">
        <w:rPr>
          <w:rFonts w:ascii="Arial" w:hAnsi="Arial" w:cs="Arial"/>
          <w:bCs/>
          <w:sz w:val="20"/>
          <w:szCs w:val="24"/>
          <w:lang w:eastAsia="nl-NL"/>
        </w:rPr>
        <w:t xml:space="preserve"> is ervan overtuigd dat grip op informatie bijdraagt aan een veilige, kansrijke en duurzame wereld. Met een team van ruim </w:t>
      </w:r>
      <w:r w:rsidR="00E14D03" w:rsidRPr="007E46F7">
        <w:rPr>
          <w:rFonts w:ascii="Arial" w:hAnsi="Arial" w:cs="Arial"/>
          <w:bCs/>
          <w:sz w:val="20"/>
          <w:szCs w:val="24"/>
          <w:lang w:eastAsia="nl-NL"/>
        </w:rPr>
        <w:t>1</w:t>
      </w:r>
      <w:r w:rsidR="00E14D03">
        <w:rPr>
          <w:rFonts w:ascii="Arial" w:hAnsi="Arial" w:cs="Arial"/>
          <w:bCs/>
          <w:sz w:val="20"/>
          <w:szCs w:val="24"/>
          <w:lang w:eastAsia="nl-NL"/>
        </w:rPr>
        <w:t>4</w:t>
      </w:r>
      <w:r w:rsidR="00E14D03" w:rsidRPr="007E46F7">
        <w:rPr>
          <w:rFonts w:ascii="Arial" w:hAnsi="Arial" w:cs="Arial"/>
          <w:bCs/>
          <w:sz w:val="20"/>
          <w:szCs w:val="24"/>
          <w:lang w:eastAsia="nl-NL"/>
        </w:rPr>
        <w:t xml:space="preserve">0 </w:t>
      </w:r>
      <w:r w:rsidRPr="007E46F7">
        <w:rPr>
          <w:rFonts w:ascii="Arial" w:hAnsi="Arial" w:cs="Arial"/>
          <w:bCs/>
          <w:sz w:val="20"/>
          <w:szCs w:val="24"/>
          <w:lang w:eastAsia="nl-NL"/>
        </w:rPr>
        <w:t xml:space="preserve">getalenteerde medewerkers optimaliseert BCT informatiemanagement bij organisaties aan de hand van het BCT Transitiemodel. Daarmee geeft BCT organisaties in vier overzichtelijke stappen een handvat in de groei naar een </w:t>
      </w:r>
      <w:proofErr w:type="spellStart"/>
      <w:r w:rsidRPr="007E46F7">
        <w:rPr>
          <w:rFonts w:ascii="Arial" w:hAnsi="Arial" w:cs="Arial"/>
          <w:bCs/>
          <w:sz w:val="20"/>
          <w:szCs w:val="24"/>
          <w:lang w:eastAsia="nl-NL"/>
        </w:rPr>
        <w:t>kennisgedreven</w:t>
      </w:r>
      <w:proofErr w:type="spellEnd"/>
      <w:r w:rsidRPr="007E46F7">
        <w:rPr>
          <w:rFonts w:ascii="Arial" w:hAnsi="Arial" w:cs="Arial"/>
          <w:bCs/>
          <w:sz w:val="20"/>
          <w:szCs w:val="24"/>
          <w:lang w:eastAsia="nl-NL"/>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7E46F7">
        <w:rPr>
          <w:rFonts w:ascii="Arial" w:hAnsi="Arial" w:cs="Arial"/>
          <w:bCs/>
          <w:sz w:val="20"/>
          <w:szCs w:val="24"/>
          <w:lang w:eastAsia="nl-NL"/>
        </w:rPr>
        <w:t>waardecreatie</w:t>
      </w:r>
      <w:proofErr w:type="spellEnd"/>
      <w:r w:rsidRPr="007E46F7">
        <w:rPr>
          <w:rFonts w:ascii="Arial" w:hAnsi="Arial" w:cs="Arial"/>
          <w:bCs/>
          <w:sz w:val="20"/>
          <w:szCs w:val="24"/>
          <w:lang w:eastAsia="nl-NL"/>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ruim 30 jaar geleden, heeft BCT een klantportfolio opgebouwd van meer dan 800 organisaties in overheid, </w:t>
      </w:r>
      <w:proofErr w:type="spellStart"/>
      <w:r w:rsidRPr="007E46F7">
        <w:rPr>
          <w:rFonts w:ascii="Arial" w:hAnsi="Arial" w:cs="Arial"/>
          <w:bCs/>
          <w:sz w:val="20"/>
          <w:szCs w:val="24"/>
          <w:lang w:eastAsia="nl-NL"/>
        </w:rPr>
        <w:t>semi-overheid</w:t>
      </w:r>
      <w:proofErr w:type="spellEnd"/>
      <w:r w:rsidRPr="007E46F7">
        <w:rPr>
          <w:rFonts w:ascii="Arial" w:hAnsi="Arial" w:cs="Arial"/>
          <w:bCs/>
          <w:sz w:val="20"/>
          <w:szCs w:val="24"/>
          <w:lang w:eastAsia="nl-NL"/>
        </w:rPr>
        <w:t xml:space="preserve"> en het bedrijfsleven. Meer informatie is te vinden op </w:t>
      </w:r>
      <w:hyperlink r:id="rId10" w:history="1">
        <w:r w:rsidRPr="007E46F7">
          <w:rPr>
            <w:rStyle w:val="Hyperlink"/>
            <w:rFonts w:ascii="Arial" w:hAnsi="Arial" w:cs="Arial"/>
            <w:bCs/>
            <w:sz w:val="20"/>
            <w:szCs w:val="24"/>
            <w:lang w:eastAsia="nl-NL"/>
          </w:rPr>
          <w:t>https://www.bctsoftware.com/nl</w:t>
        </w:r>
      </w:hyperlink>
      <w:r w:rsidRPr="007E46F7">
        <w:rPr>
          <w:rFonts w:ascii="Arial" w:hAnsi="Arial" w:cs="Arial"/>
          <w:bCs/>
          <w:sz w:val="20"/>
          <w:szCs w:val="24"/>
          <w:lang w:eastAsia="nl-NL"/>
        </w:rPr>
        <w:t xml:space="preserve">. </w:t>
      </w:r>
    </w:p>
    <w:p w14:paraId="30BE3D02" w14:textId="77777777" w:rsidR="00626A26" w:rsidRPr="007E46F7" w:rsidRDefault="00626A26" w:rsidP="00626A26">
      <w:pPr>
        <w:rPr>
          <w:rFonts w:ascii="Arial" w:hAnsi="Arial" w:cs="Arial"/>
          <w:bCs/>
          <w:sz w:val="20"/>
          <w:szCs w:val="24"/>
          <w:lang w:eastAsia="nl-NL"/>
        </w:rPr>
      </w:pPr>
    </w:p>
    <w:p w14:paraId="0D374348" w14:textId="77777777" w:rsidR="00626A26" w:rsidRPr="007E46F7" w:rsidRDefault="00626A26" w:rsidP="00626A26">
      <w:pPr>
        <w:rPr>
          <w:rFonts w:ascii="Arial" w:hAnsi="Arial" w:cs="Arial"/>
          <w:b/>
          <w:bCs/>
          <w:sz w:val="20"/>
          <w:szCs w:val="24"/>
          <w:lang w:eastAsia="nl-NL"/>
        </w:rPr>
      </w:pPr>
      <w:r w:rsidRPr="007E46F7">
        <w:rPr>
          <w:rFonts w:ascii="Arial" w:hAnsi="Arial" w:cs="Arial"/>
          <w:b/>
          <w:bCs/>
          <w:sz w:val="20"/>
          <w:szCs w:val="24"/>
          <w:lang w:eastAsia="nl-NL"/>
        </w:rPr>
        <w:t>Meer informatie</w:t>
      </w:r>
    </w:p>
    <w:p w14:paraId="1C1CD48F" w14:textId="77777777" w:rsidR="00626A26" w:rsidRPr="007E46F7" w:rsidRDefault="00626A26" w:rsidP="00626A26">
      <w:pPr>
        <w:rPr>
          <w:rFonts w:ascii="Arial" w:hAnsi="Arial" w:cs="Arial"/>
          <w:bCs/>
          <w:sz w:val="20"/>
          <w:szCs w:val="24"/>
          <w:lang w:eastAsia="nl-NL"/>
        </w:rPr>
      </w:pPr>
      <w:r w:rsidRPr="007E46F7">
        <w:rPr>
          <w:rFonts w:ascii="Arial" w:hAnsi="Arial" w:cs="Arial"/>
          <w:bCs/>
          <w:sz w:val="20"/>
          <w:szCs w:val="24"/>
          <w:lang w:eastAsia="nl-NL"/>
        </w:rPr>
        <w:t xml:space="preserve">Marcommit </w:t>
      </w:r>
    </w:p>
    <w:p w14:paraId="19133CA8" w14:textId="77777777" w:rsidR="00626A26" w:rsidRPr="007E46F7" w:rsidRDefault="00626A26" w:rsidP="00626A26">
      <w:pPr>
        <w:rPr>
          <w:rFonts w:ascii="Arial" w:hAnsi="Arial" w:cs="Arial"/>
          <w:bCs/>
          <w:sz w:val="20"/>
          <w:szCs w:val="24"/>
          <w:lang w:eastAsia="nl-NL"/>
        </w:rPr>
      </w:pPr>
      <w:r>
        <w:rPr>
          <w:rFonts w:ascii="Arial" w:hAnsi="Arial" w:cs="Arial"/>
          <w:bCs/>
          <w:sz w:val="20"/>
          <w:szCs w:val="24"/>
          <w:lang w:eastAsia="nl-NL"/>
        </w:rPr>
        <w:t xml:space="preserve">Denise van Ooijen </w:t>
      </w:r>
    </w:p>
    <w:p w14:paraId="120AB02E" w14:textId="77777777" w:rsidR="00626A26" w:rsidRPr="007E46F7" w:rsidRDefault="00626A26" w:rsidP="00626A26">
      <w:pPr>
        <w:rPr>
          <w:rFonts w:ascii="Arial" w:hAnsi="Arial" w:cs="Arial"/>
          <w:bCs/>
          <w:sz w:val="20"/>
          <w:szCs w:val="24"/>
          <w:lang w:eastAsia="nl-NL"/>
        </w:rPr>
      </w:pPr>
      <w:r w:rsidRPr="007E46F7">
        <w:rPr>
          <w:rFonts w:ascii="Arial" w:hAnsi="Arial" w:cs="Arial"/>
          <w:bCs/>
          <w:sz w:val="20"/>
          <w:szCs w:val="24"/>
          <w:lang w:eastAsia="nl-NL"/>
        </w:rPr>
        <w:t xml:space="preserve">0355822730 </w:t>
      </w:r>
    </w:p>
    <w:p w14:paraId="3F15A290" w14:textId="77777777" w:rsidR="00626A26" w:rsidRPr="007E46F7" w:rsidRDefault="002E757B" w:rsidP="00626A26">
      <w:pPr>
        <w:rPr>
          <w:rFonts w:ascii="Arial" w:hAnsi="Arial" w:cs="Arial"/>
          <w:bCs/>
          <w:sz w:val="20"/>
          <w:szCs w:val="24"/>
          <w:lang w:eastAsia="nl-NL"/>
        </w:rPr>
      </w:pPr>
      <w:hyperlink r:id="rId11" w:history="1">
        <w:r w:rsidR="00626A26" w:rsidRPr="007E46F7">
          <w:rPr>
            <w:rStyle w:val="Hyperlink"/>
            <w:rFonts w:ascii="Arial" w:hAnsi="Arial" w:cs="Arial"/>
            <w:bCs/>
            <w:sz w:val="20"/>
            <w:szCs w:val="24"/>
            <w:lang w:eastAsia="nl-NL"/>
          </w:rPr>
          <w:t>bct@marcommit.nl</w:t>
        </w:r>
      </w:hyperlink>
    </w:p>
    <w:p w14:paraId="3C0A3D96" w14:textId="77777777" w:rsidR="00626A26" w:rsidRPr="007E46F7" w:rsidRDefault="00626A26" w:rsidP="00626A26">
      <w:pPr>
        <w:rPr>
          <w:rFonts w:ascii="Arial" w:hAnsi="Arial" w:cs="Arial"/>
          <w:b/>
          <w:bCs/>
          <w:sz w:val="24"/>
          <w:szCs w:val="24"/>
          <w:lang w:eastAsia="nl-NL"/>
        </w:rPr>
      </w:pPr>
    </w:p>
    <w:p w14:paraId="1E1733A1" w14:textId="71C2E492" w:rsidR="00562687" w:rsidRPr="00562687" w:rsidRDefault="00562687" w:rsidP="00BD4FD0">
      <w:pPr>
        <w:rPr>
          <w:rFonts w:ascii="Arial" w:hAnsi="Arial" w:cs="Arial"/>
          <w:b/>
          <w:bCs/>
          <w:sz w:val="24"/>
          <w:szCs w:val="24"/>
          <w:lang w:eastAsia="nl-NL"/>
        </w:rPr>
      </w:pPr>
    </w:p>
    <w:p w14:paraId="7B246EAB" w14:textId="77777777" w:rsidR="00562687" w:rsidRPr="00562687" w:rsidRDefault="00562687" w:rsidP="00BD4FD0">
      <w:pPr>
        <w:rPr>
          <w:rFonts w:ascii="Arial" w:hAnsi="Arial" w:cs="Arial"/>
          <w:b/>
          <w:bCs/>
          <w:sz w:val="24"/>
          <w:szCs w:val="24"/>
          <w:lang w:eastAsia="nl-NL"/>
        </w:rPr>
      </w:pPr>
    </w:p>
    <w:p w14:paraId="3FB68564" w14:textId="77777777" w:rsidR="00562687" w:rsidRPr="00562687" w:rsidRDefault="00562687" w:rsidP="00BD4FD0">
      <w:pPr>
        <w:rPr>
          <w:rFonts w:ascii="Arial" w:hAnsi="Arial" w:cs="Arial"/>
          <w:b/>
          <w:bCs/>
          <w:sz w:val="24"/>
          <w:szCs w:val="24"/>
          <w:lang w:eastAsia="nl-NL"/>
        </w:rPr>
      </w:pPr>
    </w:p>
    <w:p w14:paraId="58281D20" w14:textId="77777777" w:rsidR="00562687" w:rsidRPr="00562687" w:rsidRDefault="00562687" w:rsidP="00BD4FD0">
      <w:pPr>
        <w:rPr>
          <w:rFonts w:ascii="Arial" w:hAnsi="Arial" w:cs="Arial"/>
          <w:b/>
          <w:bCs/>
          <w:sz w:val="24"/>
          <w:szCs w:val="24"/>
          <w:lang w:eastAsia="nl-NL"/>
        </w:rPr>
      </w:pPr>
    </w:p>
    <w:p w14:paraId="15F23FA0" w14:textId="77777777" w:rsidR="00562687" w:rsidRPr="00562687" w:rsidRDefault="00562687" w:rsidP="00BD4FD0">
      <w:pPr>
        <w:rPr>
          <w:rFonts w:ascii="Arial" w:hAnsi="Arial" w:cs="Arial"/>
          <w:b/>
          <w:bCs/>
          <w:sz w:val="24"/>
          <w:szCs w:val="24"/>
          <w:lang w:eastAsia="nl-NL"/>
        </w:rPr>
      </w:pPr>
    </w:p>
    <w:sectPr w:rsidR="00562687" w:rsidRPr="0056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D0"/>
    <w:rsid w:val="000040F4"/>
    <w:rsid w:val="00005D35"/>
    <w:rsid w:val="00016A2F"/>
    <w:rsid w:val="00071235"/>
    <w:rsid w:val="000A1706"/>
    <w:rsid w:val="00113CC2"/>
    <w:rsid w:val="00122BD9"/>
    <w:rsid w:val="00176508"/>
    <w:rsid w:val="001C702F"/>
    <w:rsid w:val="001F332F"/>
    <w:rsid w:val="00234A6E"/>
    <w:rsid w:val="00243515"/>
    <w:rsid w:val="00264DD5"/>
    <w:rsid w:val="00277630"/>
    <w:rsid w:val="002D3E4E"/>
    <w:rsid w:val="002E757B"/>
    <w:rsid w:val="00310FC9"/>
    <w:rsid w:val="00383B99"/>
    <w:rsid w:val="00392A92"/>
    <w:rsid w:val="003A1961"/>
    <w:rsid w:val="00464A09"/>
    <w:rsid w:val="004D086A"/>
    <w:rsid w:val="004F6883"/>
    <w:rsid w:val="00526EB4"/>
    <w:rsid w:val="00562687"/>
    <w:rsid w:val="005847A0"/>
    <w:rsid w:val="00621952"/>
    <w:rsid w:val="00626A26"/>
    <w:rsid w:val="00650320"/>
    <w:rsid w:val="006C4A25"/>
    <w:rsid w:val="00706694"/>
    <w:rsid w:val="00760D0C"/>
    <w:rsid w:val="007A7322"/>
    <w:rsid w:val="00914562"/>
    <w:rsid w:val="0096545A"/>
    <w:rsid w:val="00971288"/>
    <w:rsid w:val="00971FCF"/>
    <w:rsid w:val="009A4C2E"/>
    <w:rsid w:val="009B3D66"/>
    <w:rsid w:val="009B5565"/>
    <w:rsid w:val="00AD0478"/>
    <w:rsid w:val="00B840B8"/>
    <w:rsid w:val="00BD4FD0"/>
    <w:rsid w:val="00BF7AF1"/>
    <w:rsid w:val="00C20031"/>
    <w:rsid w:val="00D06743"/>
    <w:rsid w:val="00D1075A"/>
    <w:rsid w:val="00D35729"/>
    <w:rsid w:val="00D50CA8"/>
    <w:rsid w:val="00D907C1"/>
    <w:rsid w:val="00D917BB"/>
    <w:rsid w:val="00DA4D60"/>
    <w:rsid w:val="00DD19BE"/>
    <w:rsid w:val="00DF4250"/>
    <w:rsid w:val="00E14D03"/>
    <w:rsid w:val="00E833F4"/>
    <w:rsid w:val="00E95251"/>
    <w:rsid w:val="00EA38BF"/>
    <w:rsid w:val="00F53659"/>
    <w:rsid w:val="00F6301E"/>
    <w:rsid w:val="00FF1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D3E5"/>
  <w15:chartTrackingRefBased/>
  <w15:docId w15:val="{4C758E1C-7AF8-49EB-975A-CCBD2188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4FD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26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687"/>
    <w:rPr>
      <w:rFonts w:ascii="Segoe UI" w:hAnsi="Segoe UI" w:cs="Segoe UI"/>
      <w:sz w:val="18"/>
      <w:szCs w:val="18"/>
    </w:rPr>
  </w:style>
  <w:style w:type="character" w:styleId="Hyperlink">
    <w:name w:val="Hyperlink"/>
    <w:basedOn w:val="Absatz-Standardschriftart"/>
    <w:uiPriority w:val="99"/>
    <w:unhideWhenUsed/>
    <w:rsid w:val="003A1961"/>
    <w:rPr>
      <w:color w:val="0563C1" w:themeColor="hyperlink"/>
      <w:u w:val="single"/>
    </w:rPr>
  </w:style>
  <w:style w:type="character" w:customStyle="1" w:styleId="NichtaufgelsteErwhnung1">
    <w:name w:val="Nicht aufgelöste Erwähnung1"/>
    <w:basedOn w:val="Absatz-Standardschriftart"/>
    <w:uiPriority w:val="99"/>
    <w:semiHidden/>
    <w:unhideWhenUsed/>
    <w:rsid w:val="003A1961"/>
    <w:rPr>
      <w:color w:val="605E5C"/>
      <w:shd w:val="clear" w:color="auto" w:fill="E1DFDD"/>
    </w:rPr>
  </w:style>
  <w:style w:type="character" w:styleId="Kommentarzeichen">
    <w:name w:val="annotation reference"/>
    <w:basedOn w:val="Absatz-Standardschriftart"/>
    <w:uiPriority w:val="99"/>
    <w:semiHidden/>
    <w:unhideWhenUsed/>
    <w:rsid w:val="00EA38BF"/>
    <w:rPr>
      <w:sz w:val="16"/>
      <w:szCs w:val="16"/>
    </w:rPr>
  </w:style>
  <w:style w:type="paragraph" w:styleId="Kommentartext">
    <w:name w:val="annotation text"/>
    <w:basedOn w:val="Standard"/>
    <w:link w:val="KommentartextZchn"/>
    <w:uiPriority w:val="99"/>
    <w:semiHidden/>
    <w:unhideWhenUsed/>
    <w:rsid w:val="00EA38BF"/>
    <w:rPr>
      <w:sz w:val="20"/>
      <w:szCs w:val="20"/>
    </w:rPr>
  </w:style>
  <w:style w:type="character" w:customStyle="1" w:styleId="KommentartextZchn">
    <w:name w:val="Kommentartext Zchn"/>
    <w:basedOn w:val="Absatz-Standardschriftart"/>
    <w:link w:val="Kommentartext"/>
    <w:uiPriority w:val="99"/>
    <w:semiHidden/>
    <w:rsid w:val="00EA38B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EA38BF"/>
    <w:rPr>
      <w:b/>
      <w:bCs/>
    </w:rPr>
  </w:style>
  <w:style w:type="character" w:customStyle="1" w:styleId="KommentarthemaZchn">
    <w:name w:val="Kommentarthema Zchn"/>
    <w:basedOn w:val="KommentartextZchn"/>
    <w:link w:val="Kommentarthema"/>
    <w:uiPriority w:val="99"/>
    <w:semiHidden/>
    <w:rsid w:val="00EA38BF"/>
    <w:rPr>
      <w:rFonts w:ascii="Calibri" w:hAnsi="Calibri" w:cs="Calibri"/>
      <w:b/>
      <w:bCs/>
      <w:sz w:val="20"/>
      <w:szCs w:val="20"/>
    </w:rPr>
  </w:style>
  <w:style w:type="character" w:customStyle="1" w:styleId="NichtaufgelsteErwhnung2">
    <w:name w:val="Nicht aufgelöste Erwähnung2"/>
    <w:basedOn w:val="Absatz-Standardschriftart"/>
    <w:uiPriority w:val="99"/>
    <w:semiHidden/>
    <w:unhideWhenUsed/>
    <w:rsid w:val="00E1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tsoftware.com/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t@marcommit.nl" TargetMode="External"/><Relationship Id="rId5" Type="http://schemas.openxmlformats.org/officeDocument/2006/relationships/settings" Target="settings.xml"/><Relationship Id="rId10" Type="http://schemas.openxmlformats.org/officeDocument/2006/relationships/hyperlink" Target="https://www.bctsoftware.com/nl" TargetMode="External"/><Relationship Id="rId4" Type="http://schemas.openxmlformats.org/officeDocument/2006/relationships/styles" Target="styles.xml"/><Relationship Id="rId9" Type="http://schemas.openxmlformats.org/officeDocument/2006/relationships/hyperlink" Target="https://www.bctsoftware.com/nl/over-bct/survival-of-the-smarte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A4A35-E8CD-4AAA-8529-1C70CDA1D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59153-FA93-42B0-8927-16B73A72B0A5}">
  <ds:schemaRefs>
    <ds:schemaRef ds:uri="http://schemas.microsoft.com/sharepoint/v3/contenttype/forms"/>
  </ds:schemaRefs>
</ds:datastoreItem>
</file>

<file path=customXml/itemProps3.xml><?xml version="1.0" encoding="utf-8"?>
<ds:datastoreItem xmlns:ds="http://schemas.openxmlformats.org/officeDocument/2006/customXml" ds:itemID="{7A457E52-63C7-4585-BC66-5C8ECDECC1A7}">
  <ds:schemaRef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ff3c406e-a3cf-422d-b4be-83cc5981e4b9"/>
    <ds:schemaRef ds:uri="http://schemas.openxmlformats.org/package/2006/metadata/core-properties"/>
    <ds:schemaRef ds:uri="http://purl.org/dc/terms/"/>
    <ds:schemaRef ds:uri="http://purl.org/dc/elements/1.1/"/>
    <ds:schemaRef ds:uri="c8b45ff1-cea7-472e-868f-637f12f974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Putter</dc:creator>
  <cp:keywords/>
  <dc:description/>
  <cp:lastModifiedBy>BCT-DE Thomas Kuckelkorn</cp:lastModifiedBy>
  <cp:revision>2</cp:revision>
  <cp:lastPrinted>2019-11-18T10:22:00Z</cp:lastPrinted>
  <dcterms:created xsi:type="dcterms:W3CDTF">2020-05-04T08:22:00Z</dcterms:created>
  <dcterms:modified xsi:type="dcterms:W3CDTF">2020-05-04T08:22:00Z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